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3927C3" w:rsidRDefault="00477F47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sz w:val="18"/>
          <w:szCs w:val="18"/>
          <w:lang w:eastAsia="cs-CZ"/>
        </w:rPr>
        <w:t xml:space="preserve">Nákup </w:t>
      </w:r>
      <w:proofErr w:type="spellStart"/>
      <w:r w:rsidR="009557AE">
        <w:rPr>
          <w:rFonts w:eastAsia="Times New Roman" w:cs="Times New Roman"/>
          <w:b/>
          <w:sz w:val="18"/>
          <w:szCs w:val="18"/>
          <w:lang w:eastAsia="cs-CZ"/>
        </w:rPr>
        <w:t>celokřižovatkové</w:t>
      </w:r>
      <w:proofErr w:type="spellEnd"/>
      <w:r w:rsidR="009557AE">
        <w:rPr>
          <w:rFonts w:eastAsia="Times New Roman" w:cs="Times New Roman"/>
          <w:b/>
          <w:sz w:val="18"/>
          <w:szCs w:val="18"/>
          <w:lang w:eastAsia="cs-CZ"/>
        </w:rPr>
        <w:t xml:space="preserve"> výhybky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>, tímto čestně prohlašuje, že dodávané zboží splňuje veškeré technické parametry požadované v Dílu 3</w:t>
      </w:r>
      <w:r w:rsidR="008D4F4D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="00230035">
        <w:rPr>
          <w:rFonts w:eastAsia="Times New Roman" w:cs="Times New Roman"/>
          <w:sz w:val="18"/>
          <w:szCs w:val="18"/>
          <w:lang w:eastAsia="cs-CZ"/>
        </w:rPr>
        <w:t>Část 1</w:t>
      </w:r>
      <w:bookmarkStart w:id="0" w:name="_GoBack"/>
      <w:bookmarkEnd w:id="0"/>
      <w:r w:rsidRPr="00477F47">
        <w:rPr>
          <w:rFonts w:eastAsia="Times New Roman" w:cs="Times New Roman"/>
          <w:sz w:val="18"/>
          <w:szCs w:val="18"/>
          <w:lang w:eastAsia="cs-CZ"/>
        </w:rPr>
        <w:t xml:space="preserve">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>Technick</w:t>
      </w:r>
      <w:r w:rsidR="009557AE">
        <w:rPr>
          <w:rFonts w:eastAsia="Times New Roman" w:cs="Times New Roman"/>
          <w:sz w:val="18"/>
          <w:szCs w:val="18"/>
          <w:lang w:eastAsia="cs-CZ"/>
        </w:rPr>
        <w:t xml:space="preserve">é parametry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Výzvy k podání nabídky. </w:t>
      </w:r>
    </w:p>
    <w:p w:rsidR="00230035" w:rsidRPr="008D4F4D" w:rsidRDefault="00230035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2602"/>
        <w:gridCol w:w="2602"/>
        <w:gridCol w:w="1984"/>
      </w:tblGrid>
      <w:tr w:rsidR="009557AE" w:rsidRPr="00C502D5" w:rsidTr="008D4F4D">
        <w:trPr>
          <w:trHeight w:val="480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557AE" w:rsidRPr="00FD0DF8" w:rsidRDefault="009557AE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Zboží</w:t>
            </w:r>
          </w:p>
        </w:tc>
        <w:tc>
          <w:tcPr>
            <w:tcW w:w="52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557AE" w:rsidRPr="00FD0DF8" w:rsidRDefault="009557AE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Požadované technické parametry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557AE" w:rsidRPr="00FD0DF8" w:rsidRDefault="009557AE" w:rsidP="000A683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557AE" w:rsidRPr="00C502D5" w:rsidTr="008D4F4D">
        <w:trPr>
          <w:trHeight w:val="48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7AE" w:rsidRPr="00C502D5" w:rsidRDefault="009557AE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2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7AE" w:rsidRPr="00C502D5" w:rsidRDefault="009557AE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7AE" w:rsidRPr="00C502D5" w:rsidRDefault="009557AE" w:rsidP="000A6830">
            <w:pPr>
              <w:rPr>
                <w:rFonts w:cs="Arial"/>
                <w:sz w:val="16"/>
                <w:szCs w:val="16"/>
              </w:rPr>
            </w:pPr>
          </w:p>
        </w:tc>
      </w:tr>
      <w:tr w:rsidR="00505BAD" w:rsidRPr="00C502D5" w:rsidTr="00230035">
        <w:trPr>
          <w:trHeight w:val="3003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BAD" w:rsidRPr="009557AE" w:rsidRDefault="00505BAD" w:rsidP="00460C5A">
            <w:pPr>
              <w:rPr>
                <w:rFonts w:cs="Arial"/>
                <w:b/>
                <w:sz w:val="18"/>
                <w:szCs w:val="18"/>
              </w:rPr>
            </w:pPr>
            <w:proofErr w:type="spellStart"/>
            <w:r w:rsidRPr="009557AE">
              <w:rPr>
                <w:rFonts w:cs="Arial"/>
                <w:b/>
                <w:sz w:val="18"/>
                <w:szCs w:val="18"/>
              </w:rPr>
              <w:t>Celokřižovatková</w:t>
            </w:r>
            <w:proofErr w:type="spellEnd"/>
            <w:r w:rsidRPr="009557AE">
              <w:rPr>
                <w:rFonts w:cs="Arial"/>
                <w:b/>
                <w:sz w:val="18"/>
                <w:szCs w:val="18"/>
              </w:rPr>
              <w:t xml:space="preserve"> výhybka </w:t>
            </w:r>
          </w:p>
          <w:p w:rsidR="00505BAD" w:rsidRPr="00C502D5" w:rsidRDefault="00505BAD" w:rsidP="00460C5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hideMark/>
          </w:tcPr>
          <w:p w:rsidR="00505BAD" w:rsidRPr="005F2AA4" w:rsidRDefault="00505BAD" w:rsidP="00DD6DBC">
            <w:pPr>
              <w:tabs>
                <w:tab w:val="left" w:pos="1595"/>
                <w:tab w:val="left" w:pos="2446"/>
              </w:tabs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Označení</w:t>
            </w:r>
          </w:p>
          <w:p w:rsidR="00505BAD" w:rsidRPr="005F2AA4" w:rsidRDefault="00505BAD" w:rsidP="00DD6DBC">
            <w:pPr>
              <w:tabs>
                <w:tab w:val="left" w:pos="1418"/>
                <w:tab w:val="left" w:pos="2446"/>
              </w:tabs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Druh konstrukce</w:t>
            </w:r>
          </w:p>
          <w:p w:rsidR="00505BAD" w:rsidRPr="005F2AA4" w:rsidRDefault="00505BAD" w:rsidP="00DD6DBC">
            <w:pPr>
              <w:tabs>
                <w:tab w:val="left" w:pos="2446"/>
              </w:tabs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Soustava železničního svršku</w:t>
            </w:r>
          </w:p>
          <w:p w:rsidR="00505BAD" w:rsidRPr="005F2AA4" w:rsidRDefault="00505BAD" w:rsidP="00DD6DBC">
            <w:pPr>
              <w:tabs>
                <w:tab w:val="left" w:pos="2729"/>
              </w:tabs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Úhel odbočení</w:t>
            </w:r>
          </w:p>
          <w:p w:rsidR="00505BAD" w:rsidRPr="005F2AA4" w:rsidRDefault="00505BAD" w:rsidP="00DD6DBC">
            <w:pPr>
              <w:tabs>
                <w:tab w:val="left" w:pos="2020"/>
                <w:tab w:val="left" w:pos="2729"/>
              </w:tabs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Poloměr odbočení</w:t>
            </w:r>
          </w:p>
          <w:p w:rsidR="00505BAD" w:rsidRPr="005F2AA4" w:rsidRDefault="00505BAD" w:rsidP="00DD6DBC">
            <w:pPr>
              <w:tabs>
                <w:tab w:val="left" w:pos="2446"/>
                <w:tab w:val="left" w:pos="2729"/>
              </w:tabs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Typ závěrů</w:t>
            </w:r>
          </w:p>
          <w:p w:rsidR="00505BAD" w:rsidRPr="005F2AA4" w:rsidRDefault="00505BAD" w:rsidP="00DD6DBC">
            <w:pPr>
              <w:tabs>
                <w:tab w:val="left" w:pos="2729"/>
              </w:tabs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Typ pražců</w:t>
            </w:r>
          </w:p>
          <w:p w:rsidR="00505BAD" w:rsidRPr="005F2AA4" w:rsidRDefault="00505BAD" w:rsidP="00DD6DBC">
            <w:pPr>
              <w:tabs>
                <w:tab w:val="left" w:pos="1418"/>
                <w:tab w:val="left" w:pos="2304"/>
                <w:tab w:val="left" w:pos="2729"/>
              </w:tabs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Druh upevnění</w:t>
            </w:r>
          </w:p>
          <w:p w:rsidR="00505BAD" w:rsidRDefault="00505BAD" w:rsidP="00DD6DBC">
            <w:pPr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Druh jednoduchých srdcovek</w:t>
            </w:r>
          </w:p>
          <w:p w:rsidR="00DD6DBC" w:rsidRDefault="00DD6DBC" w:rsidP="00DD6DBC">
            <w:pPr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Druh dvojité srdcovky</w:t>
            </w:r>
          </w:p>
          <w:p w:rsidR="00DD6DBC" w:rsidRDefault="00DD6DBC" w:rsidP="00DD6DBC">
            <w:pPr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Povrchově kalené díly výhybek</w:t>
            </w:r>
          </w:p>
          <w:p w:rsidR="00DD6DBC" w:rsidRPr="005F2AA4" w:rsidRDefault="00DD6DBC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Díly za výhybku</w:t>
            </w:r>
            <w:r>
              <w:rPr>
                <w:rFonts w:eastAsia="Verdana" w:cs="Arial"/>
                <w:sz w:val="14"/>
                <w:szCs w:val="14"/>
              </w:rPr>
              <w:t xml:space="preserve"> </w:t>
            </w:r>
            <w:r w:rsidRPr="005F2AA4">
              <w:rPr>
                <w:rFonts w:eastAsia="Verdana" w:cs="Arial"/>
                <w:sz w:val="14"/>
                <w:szCs w:val="14"/>
              </w:rPr>
              <w:t>(souprava přechodových podkladnic)</w:t>
            </w:r>
          </w:p>
          <w:p w:rsidR="00DD6DBC" w:rsidRDefault="00DD6DBC" w:rsidP="00DD6DBC">
            <w:pPr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Koncové vrtání na jeden otvor</w:t>
            </w:r>
          </w:p>
          <w:p w:rsidR="00DD6DBC" w:rsidRDefault="00DD6DBC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 xml:space="preserve">Dodatečné zařízení pro snížení </w:t>
            </w:r>
          </w:p>
          <w:p w:rsidR="00DD6DBC" w:rsidRPr="005F2AA4" w:rsidRDefault="00DD6DBC" w:rsidP="00DD6DBC">
            <w:pPr>
              <w:spacing w:after="0" w:line="264" w:lineRule="auto"/>
              <w:ind w:right="177"/>
              <w:rPr>
                <w:rFonts w:eastAsia="Verdana" w:cs="Arial"/>
                <w:sz w:val="14"/>
                <w:szCs w:val="14"/>
              </w:rPr>
            </w:pPr>
            <w:proofErr w:type="spellStart"/>
            <w:r w:rsidRPr="005F2AA4">
              <w:rPr>
                <w:rFonts w:eastAsia="Verdana" w:cs="Arial"/>
                <w:sz w:val="14"/>
                <w:szCs w:val="14"/>
              </w:rPr>
              <w:t>přestavných</w:t>
            </w:r>
            <w:proofErr w:type="spellEnd"/>
            <w:r w:rsidRPr="005F2AA4">
              <w:rPr>
                <w:rFonts w:eastAsia="Verdana" w:cs="Arial"/>
                <w:sz w:val="14"/>
                <w:szCs w:val="14"/>
              </w:rPr>
              <w:t xml:space="preserve"> odporů</w:t>
            </w:r>
          </w:p>
        </w:tc>
        <w:tc>
          <w:tcPr>
            <w:tcW w:w="2602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BAD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C49-1:9-</w:t>
            </w:r>
            <w:proofErr w:type="gramStart"/>
            <w:r w:rsidRPr="005F2AA4">
              <w:rPr>
                <w:rFonts w:eastAsia="Verdana" w:cs="Arial"/>
                <w:sz w:val="14"/>
                <w:szCs w:val="14"/>
              </w:rPr>
              <w:t>190-zl</w:t>
            </w:r>
            <w:proofErr w:type="gramEnd"/>
            <w:r w:rsidRPr="005F2AA4">
              <w:rPr>
                <w:rFonts w:eastAsia="Verdana" w:cs="Arial"/>
                <w:sz w:val="14"/>
                <w:szCs w:val="14"/>
              </w:rPr>
              <w:t>-ČZp-b-KS-SK-K0</w:t>
            </w:r>
          </w:p>
          <w:p w:rsidR="00505BAD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celá křižovatková</w:t>
            </w:r>
          </w:p>
          <w:p w:rsidR="00505BAD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S49 - 2. generace</w:t>
            </w:r>
          </w:p>
          <w:p w:rsidR="00505BAD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1:9</w:t>
            </w:r>
          </w:p>
          <w:p w:rsidR="00505BAD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190 m</w:t>
            </w:r>
          </w:p>
          <w:p w:rsidR="00505BAD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čelisťové</w:t>
            </w:r>
          </w:p>
          <w:p w:rsidR="00505BAD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betonové</w:t>
            </w:r>
          </w:p>
          <w:p w:rsidR="00505BAD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pružné</w:t>
            </w:r>
          </w:p>
          <w:p w:rsidR="00DD6DBC" w:rsidRDefault="00DD6DBC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SK s kovaným klínem</w:t>
            </w:r>
          </w:p>
          <w:p w:rsidR="00505BAD" w:rsidRPr="005F2AA4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SK s kovaným klínem</w:t>
            </w:r>
          </w:p>
          <w:p w:rsidR="00505BAD" w:rsidRPr="005F2AA4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 xml:space="preserve">K0 – </w:t>
            </w:r>
            <w:proofErr w:type="spellStart"/>
            <w:r w:rsidRPr="005F2AA4">
              <w:rPr>
                <w:rFonts w:eastAsia="Verdana" w:cs="Arial"/>
                <w:sz w:val="14"/>
                <w:szCs w:val="14"/>
              </w:rPr>
              <w:t>celoperlitizovaná</w:t>
            </w:r>
            <w:proofErr w:type="spellEnd"/>
            <w:r w:rsidRPr="005F2AA4">
              <w:rPr>
                <w:rFonts w:eastAsia="Verdana" w:cs="Arial"/>
                <w:sz w:val="14"/>
                <w:szCs w:val="14"/>
              </w:rPr>
              <w:t xml:space="preserve"> výměna</w:t>
            </w:r>
          </w:p>
          <w:p w:rsidR="00505BAD" w:rsidRDefault="00DD6DBC" w:rsidP="00DD6DBC">
            <w:pPr>
              <w:tabs>
                <w:tab w:val="left" w:pos="1453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ano</w:t>
            </w:r>
          </w:p>
          <w:p w:rsidR="00DD6DBC" w:rsidRDefault="00DD6DBC" w:rsidP="00DD6DBC">
            <w:pPr>
              <w:tabs>
                <w:tab w:val="left" w:pos="1453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</w:p>
          <w:p w:rsidR="00505BAD" w:rsidRPr="005F2AA4" w:rsidRDefault="00505BAD" w:rsidP="00DD6DBC">
            <w:pPr>
              <w:tabs>
                <w:tab w:val="left" w:pos="1418"/>
              </w:tabs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ano</w:t>
            </w:r>
          </w:p>
          <w:p w:rsidR="00230035" w:rsidRDefault="00230035" w:rsidP="00DD6DBC">
            <w:pPr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</w:p>
          <w:p w:rsidR="00505BAD" w:rsidRPr="009557AE" w:rsidRDefault="00505BAD" w:rsidP="00230035">
            <w:pPr>
              <w:spacing w:after="0" w:line="264" w:lineRule="auto"/>
              <w:rPr>
                <w:rFonts w:eastAsia="Verdana" w:cs="Arial"/>
                <w:sz w:val="14"/>
                <w:szCs w:val="14"/>
              </w:rPr>
            </w:pPr>
            <w:r w:rsidRPr="005F2AA4">
              <w:rPr>
                <w:rFonts w:eastAsia="Verdana" w:cs="Arial"/>
                <w:sz w:val="14"/>
                <w:szCs w:val="14"/>
              </w:rPr>
              <w:t>ano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BAD" w:rsidRPr="00C502D5" w:rsidRDefault="00505BAD" w:rsidP="000A6830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B11718" w:rsidRDefault="00B11718"/>
    <w:p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:rsidR="008E43C9" w:rsidRDefault="008E43C9" w:rsidP="008E06F1"/>
    <w:p w:rsidR="008D4F4D" w:rsidRDefault="008D4F4D" w:rsidP="008D4F4D">
      <w:pPr>
        <w:spacing w:after="0" w:line="360" w:lineRule="auto"/>
        <w:rPr>
          <w:color w:val="000000"/>
          <w:sz w:val="18"/>
          <w:szCs w:val="18"/>
        </w:rPr>
      </w:pPr>
      <w:r w:rsidRPr="008565E6">
        <w:rPr>
          <w:color w:val="000000"/>
          <w:sz w:val="18"/>
          <w:szCs w:val="18"/>
        </w:rPr>
        <w:t>Poznámka:</w:t>
      </w:r>
    </w:p>
    <w:p w:rsidR="008D4F4D" w:rsidRPr="008565E6" w:rsidRDefault="008D4F4D" w:rsidP="00230035">
      <w:pPr>
        <w:spacing w:line="240" w:lineRule="auto"/>
        <w:rPr>
          <w:color w:val="000000"/>
          <w:sz w:val="18"/>
          <w:szCs w:val="18"/>
        </w:rPr>
      </w:pPr>
      <w:r w:rsidRPr="008565E6">
        <w:rPr>
          <w:color w:val="000000"/>
          <w:sz w:val="18"/>
          <w:szCs w:val="18"/>
        </w:rPr>
        <w:t>Dodavatelem výhybky bude provedeno základní (první) broušení po jejím vložení do provozované koleje do jednoho měsíce, a to na základě výzvy objednatele.</w:t>
      </w:r>
      <w:r>
        <w:rPr>
          <w:color w:val="000000"/>
          <w:sz w:val="18"/>
          <w:szCs w:val="18"/>
        </w:rPr>
        <w:t xml:space="preserve"> </w:t>
      </w:r>
      <w:r w:rsidRPr="008565E6">
        <w:rPr>
          <w:color w:val="000000"/>
          <w:sz w:val="18"/>
          <w:szCs w:val="18"/>
        </w:rPr>
        <w:t>Výhybka bude obsahovat přípravu pro vložení 4 ks LIS umístěných v poloze v souladu se stávajícím stavem výhybky č. 30ab v </w:t>
      </w:r>
      <w:proofErr w:type="spellStart"/>
      <w:r w:rsidRPr="008565E6">
        <w:rPr>
          <w:color w:val="000000"/>
          <w:sz w:val="18"/>
          <w:szCs w:val="18"/>
        </w:rPr>
        <w:t>žst</w:t>
      </w:r>
      <w:proofErr w:type="spellEnd"/>
      <w:r w:rsidRPr="008565E6">
        <w:rPr>
          <w:color w:val="000000"/>
          <w:sz w:val="18"/>
          <w:szCs w:val="18"/>
        </w:rPr>
        <w:t>. Praha Krč.</w:t>
      </w:r>
    </w:p>
    <w:p w:rsidR="008D4F4D" w:rsidRPr="008565E6" w:rsidRDefault="008D4F4D" w:rsidP="008D4F4D">
      <w:pPr>
        <w:spacing w:after="0" w:line="360" w:lineRule="auto"/>
        <w:rPr>
          <w:color w:val="000000"/>
          <w:sz w:val="18"/>
          <w:szCs w:val="18"/>
        </w:rPr>
      </w:pPr>
      <w:r w:rsidRPr="008565E6">
        <w:rPr>
          <w:color w:val="000000"/>
          <w:sz w:val="18"/>
          <w:szCs w:val="18"/>
        </w:rPr>
        <w:t>Doplňující informace:</w:t>
      </w:r>
    </w:p>
    <w:p w:rsidR="006E3A77" w:rsidRPr="006E3A77" w:rsidRDefault="008D4F4D" w:rsidP="00230035">
      <w:pPr>
        <w:spacing w:line="240" w:lineRule="auto"/>
        <w:rPr>
          <w:sz w:val="18"/>
          <w:szCs w:val="18"/>
        </w:rPr>
      </w:pPr>
      <w:r w:rsidRPr="008565E6">
        <w:rPr>
          <w:color w:val="000000"/>
          <w:sz w:val="18"/>
          <w:szCs w:val="18"/>
        </w:rPr>
        <w:t>Výhybka bude vložena jako náhrada za stávající výhybku č. 30ab v </w:t>
      </w:r>
      <w:proofErr w:type="spellStart"/>
      <w:r w:rsidRPr="008565E6">
        <w:rPr>
          <w:color w:val="000000"/>
          <w:sz w:val="18"/>
          <w:szCs w:val="18"/>
        </w:rPr>
        <w:t>žst</w:t>
      </w:r>
      <w:proofErr w:type="spellEnd"/>
      <w:r w:rsidRPr="008565E6">
        <w:rPr>
          <w:color w:val="000000"/>
          <w:sz w:val="18"/>
          <w:szCs w:val="18"/>
        </w:rPr>
        <w:t>. Praha Krč</w:t>
      </w:r>
      <w:r>
        <w:rPr>
          <w:color w:val="000000"/>
          <w:sz w:val="18"/>
          <w:szCs w:val="18"/>
        </w:rPr>
        <w:t>.</w:t>
      </w:r>
    </w:p>
    <w:sectPr w:rsidR="006E3A77" w:rsidRPr="006E3A77" w:rsidSect="00433F46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3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056EC"/>
    <w:rsid w:val="000801E5"/>
    <w:rsid w:val="00127826"/>
    <w:rsid w:val="00152FE7"/>
    <w:rsid w:val="00157882"/>
    <w:rsid w:val="001B369D"/>
    <w:rsid w:val="00230035"/>
    <w:rsid w:val="002E564C"/>
    <w:rsid w:val="00326BFB"/>
    <w:rsid w:val="003727EC"/>
    <w:rsid w:val="003927C3"/>
    <w:rsid w:val="003D7AB1"/>
    <w:rsid w:val="00433F46"/>
    <w:rsid w:val="00460C5A"/>
    <w:rsid w:val="00477F47"/>
    <w:rsid w:val="004C69A3"/>
    <w:rsid w:val="00505BAD"/>
    <w:rsid w:val="005F2AA4"/>
    <w:rsid w:val="006E3A77"/>
    <w:rsid w:val="00873F00"/>
    <w:rsid w:val="008D4F4D"/>
    <w:rsid w:val="008E06F1"/>
    <w:rsid w:val="008E43C9"/>
    <w:rsid w:val="00921DFD"/>
    <w:rsid w:val="009449B8"/>
    <w:rsid w:val="009557AE"/>
    <w:rsid w:val="00A26F85"/>
    <w:rsid w:val="00A64579"/>
    <w:rsid w:val="00AB2B82"/>
    <w:rsid w:val="00AF58C3"/>
    <w:rsid w:val="00B03F10"/>
    <w:rsid w:val="00B11718"/>
    <w:rsid w:val="00BF6A6B"/>
    <w:rsid w:val="00CD4675"/>
    <w:rsid w:val="00D83724"/>
    <w:rsid w:val="00DD6DBC"/>
    <w:rsid w:val="00E12524"/>
    <w:rsid w:val="00F71C1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F5C5B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681F55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  <w:style w:type="paragraph" w:customStyle="1" w:styleId="79C8BE2A32234D2C9F50C15BB53BEDEF">
    <w:name w:val="79C8BE2A32234D2C9F50C15BB53BEDEF"/>
    <w:rsid w:val="00F22E7B"/>
  </w:style>
  <w:style w:type="paragraph" w:customStyle="1" w:styleId="B87606A86DD94A388371DC544EC80546">
    <w:name w:val="B87606A86DD94A388371DC544EC80546"/>
    <w:rsid w:val="00F22E7B"/>
  </w:style>
  <w:style w:type="paragraph" w:customStyle="1" w:styleId="783F758BBA7E4090B5200642AB811919">
    <w:name w:val="783F758BBA7E4090B5200642AB811919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17</cp:revision>
  <cp:lastPrinted>2023-03-30T10:53:00Z</cp:lastPrinted>
  <dcterms:created xsi:type="dcterms:W3CDTF">2023-03-30T09:40:00Z</dcterms:created>
  <dcterms:modified xsi:type="dcterms:W3CDTF">2023-07-11T07:47:00Z</dcterms:modified>
</cp:coreProperties>
</file>